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88" w:rsidRDefault="00754B88" w:rsidP="00BA3171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Sprawozdani</w:t>
      </w:r>
      <w:r w:rsidR="00D63B42">
        <w:rPr>
          <w:b/>
          <w:bCs/>
          <w:u w:val="single"/>
        </w:rPr>
        <w:t>e finansowe za rok obrotowy 201</w:t>
      </w:r>
      <w:r w:rsidR="00425B51">
        <w:rPr>
          <w:b/>
          <w:bCs/>
          <w:u w:val="single"/>
        </w:rPr>
        <w:t>6</w:t>
      </w:r>
    </w:p>
    <w:p w:rsidR="00754B88" w:rsidRDefault="00754B88" w:rsidP="00BA3171">
      <w:pPr>
        <w:spacing w:line="360" w:lineRule="auto"/>
      </w:pPr>
    </w:p>
    <w:p w:rsidR="00D96650" w:rsidRDefault="00D96650" w:rsidP="00BA3171">
      <w:pPr>
        <w:spacing w:line="360" w:lineRule="auto"/>
      </w:pPr>
      <w:r>
        <w:t>Stan środków na dzień 01.01.201</w:t>
      </w:r>
      <w:r w:rsidR="00425B51">
        <w:t>6</w:t>
      </w:r>
      <w:r w:rsidR="00754B88">
        <w:t xml:space="preserve"> roku</w:t>
      </w:r>
      <w:r>
        <w:t>:</w:t>
      </w:r>
    </w:p>
    <w:p w:rsidR="00D96650" w:rsidRDefault="00D96650" w:rsidP="00BA3171">
      <w:pPr>
        <w:spacing w:line="360" w:lineRule="auto"/>
      </w:pPr>
      <w:r>
        <w:t>-</w:t>
      </w:r>
      <w:r w:rsidR="00754B88">
        <w:t xml:space="preserve"> stan gotówk</w:t>
      </w:r>
      <w:r w:rsidR="00D63B42">
        <w:t xml:space="preserve">i w kasie wynosił -       </w:t>
      </w:r>
      <w:r w:rsidR="002845FC">
        <w:t>0</w:t>
      </w:r>
      <w:r w:rsidR="00D63B42">
        <w:t>,</w:t>
      </w:r>
      <w:r w:rsidR="002845FC">
        <w:t>00</w:t>
      </w:r>
      <w:r w:rsidR="0021587E">
        <w:t>zł</w:t>
      </w:r>
    </w:p>
    <w:p w:rsidR="00D96650" w:rsidRDefault="00D96650" w:rsidP="00BA3171">
      <w:pPr>
        <w:spacing w:line="360" w:lineRule="auto"/>
      </w:pPr>
      <w:r>
        <w:t xml:space="preserve">- </w:t>
      </w:r>
      <w:r w:rsidR="00D63B42">
        <w:t xml:space="preserve">w banku – </w:t>
      </w:r>
      <w:r w:rsidR="00425B51">
        <w:t xml:space="preserve">33 326,60 </w:t>
      </w:r>
      <w:r w:rsidR="00D63B42">
        <w:t>zł</w:t>
      </w:r>
    </w:p>
    <w:p w:rsidR="00754B88" w:rsidRDefault="00D63B42" w:rsidP="006246E0">
      <w:pPr>
        <w:spacing w:line="360" w:lineRule="auto"/>
      </w:pPr>
      <w:r>
        <w:t xml:space="preserve"> Łącznie –   </w:t>
      </w:r>
      <w:r w:rsidR="00425B51">
        <w:t xml:space="preserve">33 326,60 </w:t>
      </w:r>
      <w:r w:rsidR="004429B3">
        <w:t>zł</w:t>
      </w:r>
    </w:p>
    <w:p w:rsidR="00754B88" w:rsidRDefault="009F5962" w:rsidP="00BA3171">
      <w:pPr>
        <w:spacing w:line="360" w:lineRule="auto"/>
      </w:pPr>
      <w:r>
        <w:t>W roku obrotowym 201</w:t>
      </w:r>
      <w:r w:rsidR="00425B51">
        <w:t>6</w:t>
      </w:r>
      <w:r w:rsidR="00754B88">
        <w:t xml:space="preserve"> Stowarzyszenie uzyskało wpływy z:</w:t>
      </w:r>
    </w:p>
    <w:p w:rsidR="004429B3" w:rsidRDefault="004429B3" w:rsidP="00BA3171">
      <w:pPr>
        <w:pStyle w:val="Akapitzlist"/>
        <w:numPr>
          <w:ilvl w:val="0"/>
          <w:numId w:val="1"/>
        </w:numPr>
        <w:spacing w:line="360" w:lineRule="auto"/>
      </w:pPr>
      <w:r>
        <w:t>składki członkowskie brutto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 w:rsidR="00425B51">
        <w:t>330</w:t>
      </w:r>
      <w:r>
        <w:t>,00</w:t>
      </w:r>
    </w:p>
    <w:p w:rsidR="004429B3" w:rsidRDefault="004429B3" w:rsidP="00BA3171">
      <w:pPr>
        <w:pStyle w:val="Akapitzlist"/>
        <w:numPr>
          <w:ilvl w:val="0"/>
          <w:numId w:val="1"/>
        </w:numPr>
        <w:spacing w:line="360" w:lineRule="auto"/>
      </w:pPr>
      <w:r>
        <w:t xml:space="preserve">wpisowe od nowych członków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0,00</w:t>
      </w:r>
    </w:p>
    <w:p w:rsidR="004429B3" w:rsidRDefault="004429B3" w:rsidP="00BA3171">
      <w:pPr>
        <w:pStyle w:val="Akapitzlist"/>
        <w:numPr>
          <w:ilvl w:val="0"/>
          <w:numId w:val="1"/>
        </w:numPr>
        <w:spacing w:line="360" w:lineRule="auto"/>
      </w:pPr>
      <w:r>
        <w:t>przychody z nawiązek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0,00</w:t>
      </w:r>
      <w:r>
        <w:tab/>
      </w:r>
    </w:p>
    <w:p w:rsidR="004429B3" w:rsidRDefault="004429B3" w:rsidP="00BA3171">
      <w:pPr>
        <w:pStyle w:val="Akapitzlist"/>
        <w:numPr>
          <w:ilvl w:val="0"/>
          <w:numId w:val="1"/>
        </w:numPr>
        <w:spacing w:line="360" w:lineRule="auto"/>
      </w:pPr>
      <w:r>
        <w:t>odsetki bankowe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0,00</w:t>
      </w:r>
    </w:p>
    <w:p w:rsidR="004429B3" w:rsidRDefault="00425B51" w:rsidP="00BA3171">
      <w:pPr>
        <w:pStyle w:val="Akapitzlist"/>
        <w:numPr>
          <w:ilvl w:val="0"/>
          <w:numId w:val="1"/>
        </w:numPr>
        <w:spacing w:line="360" w:lineRule="auto"/>
      </w:pPr>
      <w:r>
        <w:t>wpływ z 1%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362</w:t>
      </w:r>
      <w:r w:rsidR="004429B3">
        <w:t>,70</w:t>
      </w:r>
    </w:p>
    <w:p w:rsidR="004429B3" w:rsidRDefault="004429B3" w:rsidP="00BA3171">
      <w:pPr>
        <w:spacing w:line="36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B51">
        <w:rPr>
          <w:b/>
          <w:bCs/>
        </w:rPr>
        <w:t>Razem wpływy:</w:t>
      </w:r>
      <w:r w:rsidR="00425B51">
        <w:rPr>
          <w:b/>
          <w:bCs/>
        </w:rPr>
        <w:tab/>
      </w:r>
      <w:r w:rsidR="00425B51">
        <w:rPr>
          <w:b/>
          <w:bCs/>
        </w:rPr>
        <w:tab/>
        <w:t>3</w:t>
      </w:r>
      <w:r>
        <w:rPr>
          <w:b/>
          <w:bCs/>
        </w:rPr>
        <w:t>.</w:t>
      </w:r>
      <w:r w:rsidR="00425B51">
        <w:rPr>
          <w:b/>
          <w:bCs/>
        </w:rPr>
        <w:t>692</w:t>
      </w:r>
      <w:r>
        <w:rPr>
          <w:b/>
          <w:bCs/>
        </w:rPr>
        <w:t>,70</w:t>
      </w:r>
    </w:p>
    <w:p w:rsidR="00754B88" w:rsidRPr="006246E0" w:rsidRDefault="004429B3" w:rsidP="006246E0">
      <w:pPr>
        <w:spacing w:line="360" w:lineRule="auto"/>
      </w:pPr>
      <w:r>
        <w:t>Wydatki w ro</w:t>
      </w:r>
      <w:r w:rsidR="00425B51">
        <w:t>ku 2016</w:t>
      </w:r>
      <w:r w:rsidR="00754B88">
        <w:t xml:space="preserve"> były następujące: </w:t>
      </w:r>
    </w:p>
    <w:p w:rsidR="004429B3" w:rsidRDefault="004429B3" w:rsidP="00BA3171">
      <w:pPr>
        <w:numPr>
          <w:ilvl w:val="0"/>
          <w:numId w:val="5"/>
        </w:numPr>
        <w:spacing w:line="360" w:lineRule="auto"/>
      </w:pPr>
      <w:r>
        <w:t xml:space="preserve">Obsługa techniczna strony internetowej </w:t>
      </w:r>
      <w:r>
        <w:tab/>
      </w:r>
      <w:r>
        <w:tab/>
      </w:r>
      <w:r>
        <w:tab/>
      </w:r>
      <w:r>
        <w:tab/>
      </w:r>
      <w:r>
        <w:tab/>
      </w:r>
      <w:r w:rsidR="00425B51">
        <w:t xml:space="preserve"> </w:t>
      </w:r>
      <w:r>
        <w:t xml:space="preserve">    400,00</w:t>
      </w:r>
    </w:p>
    <w:p w:rsidR="004429B3" w:rsidRDefault="004429B3" w:rsidP="00BA3171">
      <w:pPr>
        <w:numPr>
          <w:ilvl w:val="0"/>
          <w:numId w:val="5"/>
        </w:numPr>
        <w:spacing w:line="360" w:lineRule="auto"/>
      </w:pPr>
      <w:r>
        <w:t xml:space="preserve">Prowadzenie rachunkowości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425B51">
        <w:t xml:space="preserve"> </w:t>
      </w:r>
      <w:r>
        <w:t xml:space="preserve"> 1.000,00</w:t>
      </w:r>
    </w:p>
    <w:p w:rsidR="004429B3" w:rsidRDefault="004429B3" w:rsidP="00BA3171">
      <w:pPr>
        <w:numPr>
          <w:ilvl w:val="0"/>
          <w:numId w:val="5"/>
        </w:numPr>
        <w:spacing w:line="360" w:lineRule="auto"/>
      </w:pPr>
      <w:r>
        <w:t xml:space="preserve">Prowadzenie konta, opłaty bankowe </w:t>
      </w:r>
      <w:r>
        <w:tab/>
      </w:r>
      <w:r>
        <w:tab/>
      </w:r>
      <w:r>
        <w:tab/>
      </w:r>
      <w:r>
        <w:tab/>
      </w:r>
      <w:r>
        <w:tab/>
        <w:t xml:space="preserve">     2</w:t>
      </w:r>
      <w:r w:rsidR="00425B51">
        <w:t>34</w:t>
      </w:r>
      <w:r>
        <w:t>,</w:t>
      </w:r>
      <w:r w:rsidR="00425B51">
        <w:t>7</w:t>
      </w:r>
      <w:r>
        <w:t>0</w:t>
      </w:r>
    </w:p>
    <w:p w:rsidR="004429B3" w:rsidRDefault="004429B3" w:rsidP="00BA3171">
      <w:pPr>
        <w:numPr>
          <w:ilvl w:val="0"/>
          <w:numId w:val="5"/>
        </w:numPr>
        <w:spacing w:line="360" w:lineRule="auto"/>
      </w:pPr>
      <w:r>
        <w:t xml:space="preserve">Usługi cateringowe </w:t>
      </w:r>
      <w:r w:rsidR="00425B51">
        <w:t>i gastronomiczne (</w:t>
      </w:r>
      <w:proofErr w:type="spellStart"/>
      <w:r w:rsidR="00425B51">
        <w:t>Marimar</w:t>
      </w:r>
      <w:proofErr w:type="spellEnd"/>
      <w:r w:rsidR="00425B51">
        <w:t>, Dragon</w:t>
      </w:r>
      <w:r>
        <w:t xml:space="preserve">)    </w:t>
      </w:r>
      <w:r>
        <w:tab/>
        <w:t xml:space="preserve"> </w:t>
      </w:r>
      <w:r w:rsidR="00425B51">
        <w:tab/>
        <w:t xml:space="preserve"> </w:t>
      </w:r>
      <w:r>
        <w:t xml:space="preserve"> </w:t>
      </w:r>
      <w:r w:rsidR="00425B51">
        <w:t>2</w:t>
      </w:r>
      <w:r>
        <w:t>.</w:t>
      </w:r>
      <w:r w:rsidR="00425B51">
        <w:t>20</w:t>
      </w:r>
      <w:r>
        <w:t>0,00</w:t>
      </w:r>
    </w:p>
    <w:p w:rsidR="004429B3" w:rsidRDefault="00425B51" w:rsidP="00BA3171">
      <w:pPr>
        <w:numPr>
          <w:ilvl w:val="0"/>
          <w:numId w:val="5"/>
        </w:numPr>
        <w:spacing w:line="360" w:lineRule="auto"/>
      </w:pPr>
      <w:r>
        <w:t>Z</w:t>
      </w:r>
      <w:r w:rsidR="00BA3171">
        <w:t>u</w:t>
      </w:r>
      <w:r>
        <w:t>pa grzybowa (</w:t>
      </w:r>
      <w:proofErr w:type="spellStart"/>
      <w:r>
        <w:t>Fungopol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 w:rsidR="004429B3">
        <w:tab/>
      </w:r>
      <w:r w:rsidR="004429B3">
        <w:tab/>
        <w:t xml:space="preserve">     </w:t>
      </w:r>
      <w:r w:rsidR="00BA3171">
        <w:t>302</w:t>
      </w:r>
      <w:r w:rsidR="004429B3">
        <w:t>,</w:t>
      </w:r>
      <w:r w:rsidR="00BA3171">
        <w:t>40</w:t>
      </w:r>
    </w:p>
    <w:p w:rsidR="004429B3" w:rsidRDefault="00BA3171" w:rsidP="00BA3171">
      <w:pPr>
        <w:numPr>
          <w:ilvl w:val="0"/>
          <w:numId w:val="5"/>
        </w:numPr>
        <w:spacing w:line="360" w:lineRule="auto"/>
      </w:pPr>
      <w:r>
        <w:t>Wsparcie organizacyjne PCPR</w:t>
      </w:r>
      <w:r w:rsidR="004429B3">
        <w:t xml:space="preserve"> </w:t>
      </w:r>
      <w:r w:rsidR="004429B3">
        <w:tab/>
      </w:r>
      <w:r w:rsidR="004429B3">
        <w:tab/>
      </w:r>
      <w:r w:rsidR="004429B3">
        <w:tab/>
      </w:r>
      <w:r w:rsidR="004429B3">
        <w:tab/>
      </w:r>
      <w:r w:rsidR="004429B3">
        <w:tab/>
        <w:t xml:space="preserve">                 300,</w:t>
      </w:r>
      <w:r>
        <w:t>0</w:t>
      </w:r>
      <w:r w:rsidR="004429B3">
        <w:t>0</w:t>
      </w:r>
    </w:p>
    <w:p w:rsidR="004429B3" w:rsidRDefault="004429B3" w:rsidP="00BA3171">
      <w:pPr>
        <w:numPr>
          <w:ilvl w:val="0"/>
          <w:numId w:val="5"/>
        </w:numPr>
        <w:spacing w:line="360" w:lineRule="auto"/>
      </w:pPr>
      <w:r>
        <w:t>Opłata domenę strony internetowej SIS Chojnice</w:t>
      </w:r>
      <w:r>
        <w:tab/>
      </w:r>
      <w:r>
        <w:tab/>
      </w:r>
      <w:r>
        <w:tab/>
        <w:t xml:space="preserve">     307,50</w:t>
      </w:r>
    </w:p>
    <w:p w:rsidR="004429B3" w:rsidRDefault="004429B3" w:rsidP="00BA3171">
      <w:pPr>
        <w:numPr>
          <w:ilvl w:val="0"/>
          <w:numId w:val="5"/>
        </w:numPr>
        <w:spacing w:line="360" w:lineRule="auto"/>
      </w:pPr>
      <w:r>
        <w:t>Nagrody na zawody wędkarskie na jez. Ostrowite</w:t>
      </w:r>
      <w:r>
        <w:tab/>
      </w:r>
      <w:r>
        <w:tab/>
      </w:r>
      <w:r>
        <w:tab/>
        <w:t xml:space="preserve">     </w:t>
      </w:r>
      <w:r w:rsidR="00BA3171">
        <w:t>301</w:t>
      </w:r>
      <w:r>
        <w:t>,</w:t>
      </w:r>
      <w:r w:rsidR="00BA3171">
        <w:t>2</w:t>
      </w:r>
      <w:r>
        <w:t>0</w:t>
      </w:r>
    </w:p>
    <w:p w:rsidR="004429B3" w:rsidRDefault="004429B3" w:rsidP="00BA3171">
      <w:pPr>
        <w:numPr>
          <w:ilvl w:val="0"/>
          <w:numId w:val="5"/>
        </w:numPr>
        <w:spacing w:line="360" w:lineRule="auto"/>
      </w:pPr>
      <w:r>
        <w:t xml:space="preserve">Składka członkowska LGD Sandr Brdy </w:t>
      </w:r>
      <w:r>
        <w:tab/>
      </w:r>
      <w:r>
        <w:tab/>
      </w:r>
      <w:r>
        <w:tab/>
      </w:r>
      <w:r>
        <w:tab/>
      </w:r>
      <w:r>
        <w:tab/>
        <w:t xml:space="preserve">       20,00</w:t>
      </w:r>
    </w:p>
    <w:p w:rsidR="004429B3" w:rsidRDefault="004429B3" w:rsidP="00BA3171">
      <w:pPr>
        <w:tabs>
          <w:tab w:val="left" w:pos="720"/>
        </w:tabs>
        <w:spacing w:line="36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3171">
        <w:rPr>
          <w:b/>
          <w:bCs/>
        </w:rPr>
        <w:t xml:space="preserve">Razem pozostałe wydatki: </w:t>
      </w:r>
      <w:r w:rsidR="00BA3171">
        <w:rPr>
          <w:b/>
          <w:bCs/>
        </w:rPr>
        <w:tab/>
        <w:t xml:space="preserve"> </w:t>
      </w:r>
      <w:r w:rsidR="00BA3171">
        <w:rPr>
          <w:b/>
          <w:bCs/>
        </w:rPr>
        <w:tab/>
        <w:t xml:space="preserve">  5.065</w:t>
      </w:r>
      <w:r>
        <w:rPr>
          <w:b/>
          <w:bCs/>
        </w:rPr>
        <w:t>,</w:t>
      </w:r>
      <w:r w:rsidR="00BA3171">
        <w:rPr>
          <w:b/>
          <w:bCs/>
        </w:rPr>
        <w:t>80</w:t>
      </w:r>
    </w:p>
    <w:p w:rsidR="004429B3" w:rsidRDefault="004429B3" w:rsidP="00BA3171">
      <w:pPr>
        <w:spacing w:line="360" w:lineRule="auto"/>
        <w:jc w:val="both"/>
        <w:rPr>
          <w:b/>
        </w:rPr>
      </w:pPr>
      <w:r w:rsidRPr="0082626D">
        <w:t xml:space="preserve">Koszty finansowe – karne odsetki </w:t>
      </w:r>
      <w:r w:rsidRPr="0082626D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BA3171">
        <w:rPr>
          <w:b/>
        </w:rPr>
        <w:tab/>
      </w:r>
      <w:r w:rsidR="00BA3171">
        <w:rPr>
          <w:b/>
        </w:rPr>
        <w:tab/>
        <w:t xml:space="preserve">    </w:t>
      </w:r>
      <w:r>
        <w:rPr>
          <w:b/>
        </w:rPr>
        <w:t xml:space="preserve">     0,00</w:t>
      </w:r>
    </w:p>
    <w:p w:rsidR="00425453" w:rsidRPr="006246E0" w:rsidRDefault="00BA3171" w:rsidP="006246E0">
      <w:pPr>
        <w:spacing w:line="360" w:lineRule="auto"/>
        <w:jc w:val="both"/>
      </w:pPr>
      <w:r>
        <w:t xml:space="preserve">Pozostałe przychody operacyjne (korekta 232,30 – </w:t>
      </w:r>
      <w:proofErr w:type="spellStart"/>
      <w:r>
        <w:t>wyks</w:t>
      </w:r>
      <w:proofErr w:type="spellEnd"/>
      <w:r>
        <w:t>. zapłaconego zob.)</w:t>
      </w:r>
      <w:r>
        <w:tab/>
        <w:t xml:space="preserve">     232,30</w:t>
      </w:r>
    </w:p>
    <w:p w:rsidR="00BA3171" w:rsidRPr="00FF66E7" w:rsidRDefault="00B17AE2" w:rsidP="00BA3171">
      <w:pPr>
        <w:spacing w:line="360" w:lineRule="auto"/>
        <w:rPr>
          <w:b/>
        </w:rPr>
      </w:pPr>
      <w:r>
        <w:rPr>
          <w:b/>
        </w:rPr>
        <w:t>RAZEM KOSZTY: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4429B3">
        <w:rPr>
          <w:b/>
        </w:rPr>
        <w:tab/>
      </w:r>
      <w:r w:rsidR="004429B3">
        <w:rPr>
          <w:b/>
        </w:rPr>
        <w:tab/>
        <w:t xml:space="preserve">  </w:t>
      </w:r>
      <w:r w:rsidR="00BA3171">
        <w:rPr>
          <w:b/>
        </w:rPr>
        <w:t>5</w:t>
      </w:r>
      <w:r>
        <w:rPr>
          <w:b/>
        </w:rPr>
        <w:t>.</w:t>
      </w:r>
      <w:r w:rsidR="00BA3171">
        <w:rPr>
          <w:b/>
        </w:rPr>
        <w:t>065</w:t>
      </w:r>
      <w:r w:rsidR="004429B3">
        <w:rPr>
          <w:b/>
        </w:rPr>
        <w:t>,</w:t>
      </w:r>
      <w:r w:rsidR="00BA3171">
        <w:rPr>
          <w:b/>
        </w:rPr>
        <w:t>80</w:t>
      </w:r>
      <w:r w:rsidR="00425453">
        <w:rPr>
          <w:b/>
        </w:rPr>
        <w:t xml:space="preserve"> zł</w:t>
      </w:r>
    </w:p>
    <w:p w:rsidR="00425453" w:rsidRDefault="00425B51" w:rsidP="00BA3171">
      <w:pPr>
        <w:spacing w:line="360" w:lineRule="auto"/>
        <w:rPr>
          <w:b/>
        </w:rPr>
      </w:pPr>
      <w:r>
        <w:t xml:space="preserve">Wynik finansowy za rok 2016 </w:t>
      </w:r>
      <w:r w:rsidR="00B17AE2">
        <w:t xml:space="preserve">stanowi </w:t>
      </w:r>
      <w:r>
        <w:t>stratę</w:t>
      </w:r>
      <w:r w:rsidR="00B17AE2">
        <w:t xml:space="preserve"> w </w:t>
      </w:r>
      <w:r w:rsidR="00425453">
        <w:t xml:space="preserve">kwocie </w:t>
      </w:r>
      <w:r w:rsidR="00425453">
        <w:rPr>
          <w:b/>
        </w:rPr>
        <w:tab/>
      </w:r>
      <w:r w:rsidR="00425453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1.140,80</w:t>
      </w:r>
      <w:r w:rsidR="00B17AE2">
        <w:rPr>
          <w:b/>
        </w:rPr>
        <w:t xml:space="preserve"> zł</w:t>
      </w:r>
    </w:p>
    <w:p w:rsidR="0055361E" w:rsidRDefault="0055361E" w:rsidP="00BA3171">
      <w:pPr>
        <w:spacing w:line="360" w:lineRule="auto"/>
      </w:pPr>
      <w:r>
        <w:t>Na dzień 31.12.20</w:t>
      </w:r>
      <w:r w:rsidR="007C753B">
        <w:t>1</w:t>
      </w:r>
      <w:r w:rsidR="00425B51">
        <w:t>6</w:t>
      </w:r>
      <w:r>
        <w:t xml:space="preserve"> roku stan gotówki w kasie </w:t>
      </w:r>
      <w:r w:rsidR="007C753B">
        <w:tab/>
      </w:r>
      <w:r>
        <w:t xml:space="preserve">wynosił -    </w:t>
      </w:r>
      <w:r w:rsidR="00A579DF">
        <w:t>0,00</w:t>
      </w:r>
      <w:r>
        <w:t xml:space="preserve">   </w:t>
      </w:r>
    </w:p>
    <w:p w:rsidR="000A1601" w:rsidRDefault="0055361E" w:rsidP="00BA3171">
      <w:pPr>
        <w:spacing w:line="360" w:lineRule="auto"/>
      </w:pPr>
      <w:r>
        <w:tab/>
      </w:r>
      <w:r>
        <w:tab/>
      </w:r>
      <w:r>
        <w:tab/>
      </w:r>
      <w:r w:rsidR="007C753B">
        <w:tab/>
      </w:r>
      <w:r w:rsidR="007C753B">
        <w:tab/>
      </w:r>
      <w:r>
        <w:tab/>
        <w:t xml:space="preserve"> </w:t>
      </w:r>
      <w:r w:rsidR="007C753B">
        <w:tab/>
      </w:r>
      <w:r>
        <w:t xml:space="preserve">w banku </w:t>
      </w:r>
      <w:r w:rsidR="007C753B">
        <w:t>-</w:t>
      </w:r>
      <w:r>
        <w:t xml:space="preserve">  </w:t>
      </w:r>
      <w:r w:rsidR="00C81C0D">
        <w:t>3</w:t>
      </w:r>
      <w:r w:rsidR="00425B51">
        <w:t>2</w:t>
      </w:r>
      <w:r w:rsidR="00C81C0D">
        <w:t> </w:t>
      </w:r>
      <w:r w:rsidR="004429B3">
        <w:t>2</w:t>
      </w:r>
      <w:r w:rsidR="00B17AE2">
        <w:t>6</w:t>
      </w:r>
      <w:r w:rsidR="00425B51">
        <w:t>1</w:t>
      </w:r>
      <w:r w:rsidR="00B17AE2">
        <w:t>,</w:t>
      </w:r>
      <w:r w:rsidR="00425B51">
        <w:t>0</w:t>
      </w:r>
      <w:r w:rsidR="004429B3">
        <w:t>0</w:t>
      </w:r>
      <w:r>
        <w:t>zł</w:t>
      </w:r>
    </w:p>
    <w:p w:rsidR="0055361E" w:rsidRDefault="000A1601" w:rsidP="00BA3171">
      <w:pPr>
        <w:spacing w:line="360" w:lineRule="auto"/>
        <w:rPr>
          <w:b/>
        </w:rPr>
      </w:pPr>
      <w:r>
        <w:t xml:space="preserve">Łącznie –   </w:t>
      </w:r>
      <w:r w:rsidR="00425B51">
        <w:t>32</w:t>
      </w:r>
      <w:r w:rsidR="00B17AE2">
        <w:t> </w:t>
      </w:r>
      <w:r w:rsidR="004429B3">
        <w:t>2</w:t>
      </w:r>
      <w:r w:rsidR="00B17AE2">
        <w:t>6</w:t>
      </w:r>
      <w:r w:rsidR="00425B51">
        <w:t>1</w:t>
      </w:r>
      <w:r w:rsidR="00B17AE2">
        <w:t>,</w:t>
      </w:r>
      <w:r w:rsidR="00425B51">
        <w:t>0</w:t>
      </w:r>
      <w:r w:rsidR="004429B3">
        <w:t>0</w:t>
      </w:r>
      <w:r w:rsidR="00B17AE2">
        <w:t xml:space="preserve"> zł</w:t>
      </w:r>
    </w:p>
    <w:p w:rsidR="00C90847" w:rsidRDefault="0055361E" w:rsidP="00BA3171">
      <w:pPr>
        <w:spacing w:line="360" w:lineRule="auto"/>
        <w:rPr>
          <w:b/>
        </w:rPr>
      </w:pPr>
      <w:r>
        <w:rPr>
          <w:b/>
        </w:rPr>
        <w:t>Nadw</w:t>
      </w:r>
      <w:r w:rsidR="00AD7D3F">
        <w:rPr>
          <w:b/>
        </w:rPr>
        <w:t xml:space="preserve">yżka z lat ubiegłych – </w:t>
      </w:r>
      <w:r w:rsidR="00B17AE2">
        <w:rPr>
          <w:b/>
        </w:rPr>
        <w:t>2</w:t>
      </w:r>
      <w:r w:rsidR="004429B3">
        <w:rPr>
          <w:b/>
        </w:rPr>
        <w:t>9 3</w:t>
      </w:r>
      <w:r w:rsidR="00425B51">
        <w:rPr>
          <w:b/>
        </w:rPr>
        <w:t>61</w:t>
      </w:r>
      <w:r w:rsidR="004429B3">
        <w:rPr>
          <w:b/>
        </w:rPr>
        <w:t>,7</w:t>
      </w:r>
      <w:r w:rsidR="00425B51">
        <w:rPr>
          <w:b/>
        </w:rPr>
        <w:t>2</w:t>
      </w:r>
      <w:r w:rsidR="00425453">
        <w:rPr>
          <w:b/>
        </w:rPr>
        <w:t xml:space="preserve"> </w:t>
      </w:r>
      <w:r>
        <w:rPr>
          <w:b/>
        </w:rPr>
        <w:t>zł</w:t>
      </w:r>
    </w:p>
    <w:p w:rsidR="006246E0" w:rsidRPr="006246E0" w:rsidRDefault="006246E0" w:rsidP="006246E0">
      <w:pPr>
        <w:widowControl/>
        <w:suppressAutoHyphens w:val="0"/>
        <w:spacing w:after="200" w:line="276" w:lineRule="auto"/>
        <w:ind w:left="1068"/>
        <w:jc w:val="both"/>
        <w:rPr>
          <w:rFonts w:ascii="Calibri" w:eastAsia="Calibri" w:hAnsi="Calibri"/>
          <w:b/>
          <w:color w:val="FF0000"/>
          <w:szCs w:val="24"/>
          <w:lang w:eastAsia="en-US"/>
        </w:rPr>
      </w:pPr>
      <w:r w:rsidRPr="006246E0">
        <w:rPr>
          <w:rFonts w:ascii="Calibri" w:eastAsia="Calibri" w:hAnsi="Calibri"/>
          <w:b/>
          <w:color w:val="FF0000"/>
          <w:szCs w:val="24"/>
          <w:lang w:eastAsia="en-US"/>
        </w:rPr>
        <w:t xml:space="preserve">Uchwała nr 1/2017 z dnia 21 marca 2017 roku walnego zebrania członków       </w:t>
      </w:r>
      <w:r>
        <w:rPr>
          <w:rFonts w:ascii="Calibri" w:eastAsia="Calibri" w:hAnsi="Calibri"/>
          <w:b/>
          <w:color w:val="FF0000"/>
          <w:szCs w:val="24"/>
          <w:lang w:eastAsia="en-US"/>
        </w:rPr>
        <w:t xml:space="preserve">                                         </w:t>
      </w:r>
      <w:bookmarkStart w:id="0" w:name="_GoBack"/>
      <w:bookmarkEnd w:id="0"/>
      <w:proofErr w:type="spellStart"/>
      <w:r w:rsidRPr="006246E0">
        <w:rPr>
          <w:rFonts w:ascii="Calibri" w:eastAsia="Calibri" w:hAnsi="Calibri"/>
          <w:b/>
          <w:color w:val="FF0000"/>
          <w:szCs w:val="24"/>
          <w:lang w:eastAsia="en-US"/>
        </w:rPr>
        <w:t>SIS</w:t>
      </w:r>
      <w:proofErr w:type="spellEnd"/>
      <w:r w:rsidRPr="006246E0">
        <w:rPr>
          <w:rFonts w:ascii="Calibri" w:eastAsia="Calibri" w:hAnsi="Calibri"/>
          <w:b/>
          <w:color w:val="FF0000"/>
          <w:szCs w:val="24"/>
          <w:lang w:eastAsia="en-US"/>
        </w:rPr>
        <w:t xml:space="preserve"> „SAMORZĄDNI” w sprawie zatwierdzenia bilansu rachunku i wyniku finansowego za 2016 rok i udzielenia absolutorium Zarządowi Stowarzyszenia </w:t>
      </w:r>
      <w:proofErr w:type="spellStart"/>
      <w:r w:rsidRPr="006246E0">
        <w:rPr>
          <w:rFonts w:ascii="Calibri" w:eastAsia="Calibri" w:hAnsi="Calibri"/>
          <w:b/>
          <w:color w:val="FF0000"/>
          <w:szCs w:val="24"/>
          <w:lang w:eastAsia="en-US"/>
        </w:rPr>
        <w:t>SIS</w:t>
      </w:r>
      <w:proofErr w:type="spellEnd"/>
      <w:r w:rsidRPr="006246E0">
        <w:rPr>
          <w:rFonts w:ascii="Calibri" w:eastAsia="Calibri" w:hAnsi="Calibri"/>
          <w:b/>
          <w:color w:val="FF0000"/>
          <w:szCs w:val="24"/>
          <w:lang w:eastAsia="en-US"/>
        </w:rPr>
        <w:t xml:space="preserve"> „SAMORZĄDNI”.</w:t>
      </w:r>
    </w:p>
    <w:p w:rsidR="006246E0" w:rsidRPr="00A579DF" w:rsidRDefault="006246E0" w:rsidP="00BA3171">
      <w:pPr>
        <w:spacing w:line="360" w:lineRule="auto"/>
        <w:rPr>
          <w:b/>
        </w:rPr>
      </w:pPr>
    </w:p>
    <w:sectPr w:rsidR="006246E0" w:rsidRPr="00A579DF" w:rsidSect="00550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3841B4"/>
    <w:multiLevelType w:val="hybridMultilevel"/>
    <w:tmpl w:val="5964BA2E"/>
    <w:lvl w:ilvl="0" w:tplc="6882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7F3B80"/>
    <w:multiLevelType w:val="hybridMultilevel"/>
    <w:tmpl w:val="F6F246FC"/>
    <w:lvl w:ilvl="0" w:tplc="9B5EFDD8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341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88"/>
    <w:rsid w:val="00030926"/>
    <w:rsid w:val="00041D0A"/>
    <w:rsid w:val="000A1601"/>
    <w:rsid w:val="00115AEE"/>
    <w:rsid w:val="0019006F"/>
    <w:rsid w:val="001B5CA5"/>
    <w:rsid w:val="0021587E"/>
    <w:rsid w:val="0025435B"/>
    <w:rsid w:val="002756E1"/>
    <w:rsid w:val="002845FC"/>
    <w:rsid w:val="003D258D"/>
    <w:rsid w:val="00425453"/>
    <w:rsid w:val="00425B51"/>
    <w:rsid w:val="00434170"/>
    <w:rsid w:val="004429B3"/>
    <w:rsid w:val="00550EDE"/>
    <w:rsid w:val="0055361E"/>
    <w:rsid w:val="005A756B"/>
    <w:rsid w:val="005E4553"/>
    <w:rsid w:val="006246E0"/>
    <w:rsid w:val="00652272"/>
    <w:rsid w:val="00656922"/>
    <w:rsid w:val="00754B88"/>
    <w:rsid w:val="00791C79"/>
    <w:rsid w:val="007C753B"/>
    <w:rsid w:val="007E133A"/>
    <w:rsid w:val="008B7CBF"/>
    <w:rsid w:val="009264B2"/>
    <w:rsid w:val="00976E76"/>
    <w:rsid w:val="009F5962"/>
    <w:rsid w:val="00A07F49"/>
    <w:rsid w:val="00A266C1"/>
    <w:rsid w:val="00A56C5B"/>
    <w:rsid w:val="00A579DF"/>
    <w:rsid w:val="00AC7B3F"/>
    <w:rsid w:val="00AD7D3F"/>
    <w:rsid w:val="00AE17D5"/>
    <w:rsid w:val="00B05C07"/>
    <w:rsid w:val="00B17AE2"/>
    <w:rsid w:val="00B532C5"/>
    <w:rsid w:val="00BA3171"/>
    <w:rsid w:val="00C45A41"/>
    <w:rsid w:val="00C81C0D"/>
    <w:rsid w:val="00C90847"/>
    <w:rsid w:val="00D63B42"/>
    <w:rsid w:val="00D645C9"/>
    <w:rsid w:val="00D96650"/>
    <w:rsid w:val="00E42F0D"/>
    <w:rsid w:val="00EC7D68"/>
    <w:rsid w:val="00F9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31DED-5072-4788-AF23-9DEC1EFA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B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B05C0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PUP w Chojnicach</cp:lastModifiedBy>
  <cp:revision>3</cp:revision>
  <dcterms:created xsi:type="dcterms:W3CDTF">2017-03-13T11:24:00Z</dcterms:created>
  <dcterms:modified xsi:type="dcterms:W3CDTF">2017-03-29T11:05:00Z</dcterms:modified>
</cp:coreProperties>
</file>